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D75654E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 GPRAM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45EFED75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76030">
        <w:rPr>
          <w:rFonts w:ascii="Arial" w:hAnsi="Arial" w:cs="Arial"/>
          <w:sz w:val="24"/>
          <w:lang w:val="pt-BR"/>
        </w:rPr>
        <w:t>RONALDO LIMA DE MEDEIROS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4D70915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2B4F22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4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3447D92F" w:rsidR="00FA750F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2D0EC528" w14:textId="63281FF4" w:rsidR="00D625EC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6C609B" w:rsidRPr="006C609B">
        <w:rPr>
          <w:rFonts w:ascii="Arial" w:hAnsi="Arial" w:cs="Arial"/>
          <w:sz w:val="24"/>
        </w:rPr>
        <w:t>stágio de salva-vidas</w:t>
      </w:r>
    </w:p>
    <w:p w14:paraId="7F96A351" w14:textId="5A1F7002" w:rsidR="00C034C4" w:rsidRDefault="00C034C4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C034C4">
        <w:rPr>
          <w:rFonts w:ascii="Arial" w:hAnsi="Arial" w:cs="Arial"/>
          <w:sz w:val="24"/>
        </w:rPr>
        <w:t>urso de operações em incêndios</w:t>
      </w:r>
    </w:p>
    <w:p w14:paraId="4E69A8EC" w14:textId="61B88A18" w:rsidR="006C609B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primeira resposta e emergência com produtos perigosos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41832A95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03594344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do </w:t>
      </w:r>
      <w:r w:rsidR="00C034C4">
        <w:rPr>
          <w:rFonts w:ascii="Arial" w:hAnsi="Arial" w:cs="Arial"/>
          <w:sz w:val="24"/>
        </w:rPr>
        <w:t>GPRAM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3CD84CA0" w:rsidR="00FA750F" w:rsidRP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de Orçamento e Finanças</w:t>
      </w:r>
      <w:r w:rsidR="00BD26E5" w:rsidRPr="004427A5">
        <w:rPr>
          <w:rFonts w:ascii="Arial" w:hAnsi="Arial" w:cs="Arial"/>
          <w:spacing w:val="-2"/>
          <w:sz w:val="24"/>
        </w:rPr>
        <w:t>;</w:t>
      </w:r>
    </w:p>
    <w:p w14:paraId="667751EC" w14:textId="4582FDC3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</w:t>
      </w:r>
      <w:r w:rsidR="006C609B">
        <w:rPr>
          <w:rFonts w:ascii="Arial" w:hAnsi="Arial" w:cs="Arial"/>
          <w:sz w:val="24"/>
        </w:rPr>
        <w:t>;</w:t>
      </w:r>
    </w:p>
    <w:p w14:paraId="457D7FB5" w14:textId="4EBA8B7C" w:rsidR="00C034C4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IV;</w:t>
      </w:r>
    </w:p>
    <w:p w14:paraId="54349590" w14:textId="42E548C7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Ouvidor do CBMDF;</w:t>
      </w:r>
    </w:p>
    <w:p w14:paraId="5758CFBE" w14:textId="4B8FC714" w:rsidR="006C609B" w:rsidRPr="004427A5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15º GBM</w:t>
      </w:r>
      <w:r w:rsidR="006C609B">
        <w:rPr>
          <w:rFonts w:ascii="Arial" w:hAnsi="Arial" w:cs="Arial"/>
          <w:sz w:val="24"/>
        </w:rPr>
        <w:t>.</w:t>
      </w:r>
    </w:p>
    <w:sectPr w:rsidR="006C609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825FB"/>
    <w:rsid w:val="00487F7A"/>
    <w:rsid w:val="005663FA"/>
    <w:rsid w:val="00595BBA"/>
    <w:rsid w:val="00604F7B"/>
    <w:rsid w:val="006C609B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7</cp:revision>
  <cp:lastPrinted>2025-07-01T19:33:00Z</cp:lastPrinted>
  <dcterms:created xsi:type="dcterms:W3CDTF">2025-08-28T20:18:00Z</dcterms:created>
  <dcterms:modified xsi:type="dcterms:W3CDTF">2025-08-28T20:46:00Z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