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132755F2" w:rsidR="00FA750F" w:rsidRDefault="003E5799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DIRETORIA DE ESTUDO E ANÁLISE DE PROJETOS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40D41261" w14:textId="77777777" w:rsidR="00C578D1" w:rsidRPr="00C578D1" w:rsidRDefault="006C609B" w:rsidP="00C578D1">
      <w:pPr>
        <w:ind w:left="566"/>
        <w:rPr>
          <w:b/>
          <w:bCs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735E4D" w:rsidRPr="00DA5148">
        <w:t xml:space="preserve">Cel. QOBM/Comb. </w:t>
      </w:r>
      <w:r w:rsidR="00C578D1" w:rsidRPr="00C578D1">
        <w:rPr>
          <w:b/>
          <w:bCs/>
          <w:lang w:val="pt-BR"/>
        </w:rPr>
        <w:t>DÁTAMES PALOMEQUE SOARES</w:t>
      </w:r>
    </w:p>
    <w:p w14:paraId="3705242B" w14:textId="22D1D8EC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251B6BA9" w:rsidR="00FA750F" w:rsidRPr="004427A5" w:rsidRDefault="006C609B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3E5799">
        <w:rPr>
          <w:rFonts w:ascii="Arial" w:hAnsi="Arial" w:cs="Arial"/>
          <w:sz w:val="24"/>
        </w:rPr>
        <w:t>40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3E5799">
        <w:rPr>
          <w:rFonts w:ascii="Arial" w:hAnsi="Arial" w:cs="Arial"/>
          <w:sz w:val="24"/>
        </w:rPr>
        <w:t>030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3E5799">
        <w:rPr>
          <w:rFonts w:ascii="Arial" w:hAnsi="Arial" w:cs="Arial"/>
          <w:spacing w:val="-2"/>
          <w:sz w:val="24"/>
        </w:rPr>
        <w:t>março</w:t>
      </w:r>
    </w:p>
    <w:p w14:paraId="42FF899C" w14:textId="43E1DF19" w:rsidR="00FA750F" w:rsidRPr="004427A5" w:rsidRDefault="006C609B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3E5799">
        <w:rPr>
          <w:rFonts w:ascii="Arial" w:hAnsi="Arial" w:cs="Arial"/>
          <w:spacing w:val="-4"/>
        </w:rPr>
        <w:t>6.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7"/>
        <w:gridCol w:w="82"/>
      </w:tblGrid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735E4D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F1B43D8" w14:textId="5599E55E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CURSO DE APERFEIÇOAMENTO DE OFICIAIS EM ADMINISTRAÇÃO CORPORATIVA;</w:t>
            </w:r>
          </w:p>
          <w:p w14:paraId="3406A63D" w14:textId="77777777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CURSO DE ALTOS ESTUDOS PARA OFICIAIS; 2015.</w:t>
            </w:r>
          </w:p>
          <w:p w14:paraId="5C106E9B" w14:textId="12B2AF79" w:rsidR="004427A5" w:rsidRPr="004F114F" w:rsidRDefault="00735E4D" w:rsidP="004F114F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>CURSO DE PERÍCIA DE INCÊNDIO; 2021.</w:t>
            </w:r>
          </w:p>
        </w:tc>
        <w:tc>
          <w:tcPr>
            <w:tcW w:w="0" w:type="auto"/>
            <w:vAlign w:val="center"/>
            <w:hideMark/>
          </w:tcPr>
          <w:p w14:paraId="7D7004D3" w14:textId="3EA31333" w:rsidR="002B3FC3" w:rsidRPr="004427A5" w:rsidRDefault="002B3FC3" w:rsidP="006815E7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5C60B6C0" w14:textId="685796F9" w:rsidR="003E5799" w:rsidRPr="003E5799" w:rsidRDefault="006C609B" w:rsidP="003E5799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  <w:r w:rsidR="003E5799">
        <w:rPr>
          <w:spacing w:val="-2"/>
        </w:rPr>
        <w:br/>
      </w:r>
    </w:p>
    <w:p w14:paraId="7619C678" w14:textId="14A01560" w:rsidR="00735E4D" w:rsidRPr="00DA5148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>Comandante do Comando de Área III.</w:t>
      </w:r>
    </w:p>
    <w:p w14:paraId="07C043F7" w14:textId="36E76610" w:rsidR="00735E4D" w:rsidRDefault="00735E4D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 w:rsidRPr="00DA5148">
        <w:t xml:space="preserve">Diretor, da Diretoria de </w:t>
      </w:r>
      <w:r w:rsidR="00C578D1">
        <w:t>Vistorias</w:t>
      </w:r>
      <w:r w:rsidRPr="00DA5148">
        <w:t>.</w:t>
      </w:r>
    </w:p>
    <w:p w14:paraId="3CD92A6E" w14:textId="5127FF18" w:rsidR="00C578D1" w:rsidRDefault="00C578D1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>
        <w:t>Chefe da Seçaõ de Ensino do EMG</w:t>
      </w:r>
    </w:p>
    <w:p w14:paraId="658054C7" w14:textId="20723BCB" w:rsidR="00C578D1" w:rsidRDefault="00C578D1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>
        <w:t>Ouvidor da ouvidoria do CBMDF</w:t>
      </w:r>
    </w:p>
    <w:p w14:paraId="3705D672" w14:textId="484960EC" w:rsidR="00C578D1" w:rsidRPr="00DA5148" w:rsidRDefault="00C578D1" w:rsidP="00735E4D">
      <w:pPr>
        <w:pStyle w:val="PargrafodaLista"/>
        <w:widowControl/>
        <w:numPr>
          <w:ilvl w:val="0"/>
          <w:numId w:val="10"/>
        </w:numPr>
        <w:suppressAutoHyphens/>
        <w:autoSpaceDE/>
        <w:autoSpaceDN/>
        <w:spacing w:before="0" w:after="160" w:line="259" w:lineRule="auto"/>
        <w:contextualSpacing/>
      </w:pPr>
      <w:r>
        <w:t>Comandante do 156º GBM</w:t>
      </w:r>
    </w:p>
    <w:p w14:paraId="1C9E4D9D" w14:textId="03091114" w:rsidR="001D6A2A" w:rsidRPr="004427A5" w:rsidRDefault="001D6A2A" w:rsidP="00735E4D">
      <w:pPr>
        <w:pStyle w:val="PargrafodaLista"/>
        <w:tabs>
          <w:tab w:val="left" w:pos="565"/>
        </w:tabs>
        <w:spacing w:before="26"/>
        <w:ind w:left="926" w:firstLine="0"/>
        <w:rPr>
          <w:rFonts w:ascii="Arial" w:hAnsi="Arial" w:cs="Arial"/>
          <w:sz w:val="24"/>
        </w:rPr>
      </w:pPr>
    </w:p>
    <w:sectPr w:rsidR="001D6A2A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DD3ABE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626192"/>
    <w:multiLevelType w:val="hybridMultilevel"/>
    <w:tmpl w:val="D960B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F0B80"/>
    <w:multiLevelType w:val="hybridMultilevel"/>
    <w:tmpl w:val="9B9C5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C457D"/>
    <w:multiLevelType w:val="hybridMultilevel"/>
    <w:tmpl w:val="3E3CD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7"/>
  </w:num>
  <w:num w:numId="3" w16cid:durableId="559249581">
    <w:abstractNumId w:val="5"/>
  </w:num>
  <w:num w:numId="4" w16cid:durableId="633802226">
    <w:abstractNumId w:val="2"/>
  </w:num>
  <w:num w:numId="5" w16cid:durableId="1074402198">
    <w:abstractNumId w:val="9"/>
  </w:num>
  <w:num w:numId="6" w16cid:durableId="1318218510">
    <w:abstractNumId w:val="1"/>
  </w:num>
  <w:num w:numId="7" w16cid:durableId="1440757101">
    <w:abstractNumId w:val="6"/>
  </w:num>
  <w:num w:numId="8" w16cid:durableId="332726680">
    <w:abstractNumId w:val="4"/>
  </w:num>
  <w:num w:numId="9" w16cid:durableId="1187133743">
    <w:abstractNumId w:val="8"/>
  </w:num>
  <w:num w:numId="10" w16cid:durableId="181313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163F9"/>
    <w:rsid w:val="00061CC9"/>
    <w:rsid w:val="000C31FE"/>
    <w:rsid w:val="001C2290"/>
    <w:rsid w:val="001D6A2A"/>
    <w:rsid w:val="002B3FC3"/>
    <w:rsid w:val="002B4F22"/>
    <w:rsid w:val="00304321"/>
    <w:rsid w:val="0033740E"/>
    <w:rsid w:val="0039297C"/>
    <w:rsid w:val="003B05C7"/>
    <w:rsid w:val="003E5799"/>
    <w:rsid w:val="004427A5"/>
    <w:rsid w:val="00487F7A"/>
    <w:rsid w:val="004A6899"/>
    <w:rsid w:val="004F114F"/>
    <w:rsid w:val="005663FA"/>
    <w:rsid w:val="00595BBA"/>
    <w:rsid w:val="00607DF0"/>
    <w:rsid w:val="006546D3"/>
    <w:rsid w:val="006815E7"/>
    <w:rsid w:val="006C609B"/>
    <w:rsid w:val="00735E4D"/>
    <w:rsid w:val="00AA6441"/>
    <w:rsid w:val="00B223D1"/>
    <w:rsid w:val="00BF32A9"/>
    <w:rsid w:val="00C24CCF"/>
    <w:rsid w:val="00C578D1"/>
    <w:rsid w:val="00D625EC"/>
    <w:rsid w:val="00F11BF7"/>
    <w:rsid w:val="00FA750F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34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458</Characters>
  <Application>Microsoft Office Word</Application>
  <DocSecurity>0</DocSecurity>
  <Lines>28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3</cp:revision>
  <cp:lastPrinted>2025-07-01T19:33:00Z</cp:lastPrinted>
  <dcterms:created xsi:type="dcterms:W3CDTF">2026-03-04T19:13:00Z</dcterms:created>
  <dcterms:modified xsi:type="dcterms:W3CDTF">2026-03-04T19:26:00Z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